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127" w:rsidRDefault="00306127" w:rsidP="00306127">
      <w:pPr>
        <w:spacing w:after="240" w:line="300" w:lineRule="atLeast"/>
        <w:jc w:val="center"/>
        <w:rPr>
          <w:b/>
          <w:i/>
        </w:rPr>
      </w:pPr>
      <w:r>
        <w:rPr>
          <w:b/>
          <w:i/>
        </w:rPr>
        <w:t>Model letter: Reasonable requests for advice</w:t>
      </w:r>
    </w:p>
    <w:p w:rsidR="00306127" w:rsidRPr="000A23FB" w:rsidRDefault="00306127" w:rsidP="00306127">
      <w:pPr>
        <w:spacing w:after="240" w:line="300" w:lineRule="atLeast"/>
        <w:rPr>
          <w:b/>
          <w:i/>
        </w:rPr>
      </w:pPr>
      <w:r w:rsidRPr="000A23FB">
        <w:rPr>
          <w:b/>
          <w:i/>
        </w:rPr>
        <w:t>All of the parts of this letter in bold will need to be changed or deleted so that they are relevant to your situation.</w:t>
      </w:r>
    </w:p>
    <w:p w:rsidR="00306127" w:rsidRPr="000A23FB" w:rsidRDefault="00306127" w:rsidP="00306127">
      <w:pPr>
        <w:spacing w:after="240" w:line="300" w:lineRule="atLeast"/>
      </w:pPr>
      <w:r w:rsidRPr="000A23FB">
        <w:rPr>
          <w:b/>
        </w:rPr>
        <w:t>___________________________________________________________________</w:t>
      </w:r>
    </w:p>
    <w:p w:rsidR="00306127" w:rsidRPr="000A23FB" w:rsidRDefault="00306127" w:rsidP="00306127">
      <w:pPr>
        <w:spacing w:after="240" w:line="300" w:lineRule="atLeast"/>
        <w:rPr>
          <w:b/>
          <w:i/>
        </w:rPr>
      </w:pPr>
    </w:p>
    <w:p w:rsidR="00306127" w:rsidRPr="000A23FB" w:rsidRDefault="00306127" w:rsidP="00306127">
      <w:pPr>
        <w:spacing w:after="240" w:line="300" w:lineRule="atLeast"/>
        <w:jc w:val="right"/>
        <w:rPr>
          <w:b/>
        </w:rPr>
      </w:pPr>
      <w:r w:rsidRPr="000A23FB">
        <w:rPr>
          <w:b/>
        </w:rPr>
        <w:t>[Your address and contact details]</w:t>
      </w:r>
    </w:p>
    <w:p w:rsidR="00306127" w:rsidRPr="000A23FB" w:rsidRDefault="00306127" w:rsidP="00306127">
      <w:pPr>
        <w:spacing w:after="240" w:line="300" w:lineRule="atLeast"/>
        <w:jc w:val="right"/>
        <w:rPr>
          <w:b/>
        </w:rPr>
      </w:pPr>
      <w:r w:rsidRPr="000A23FB">
        <w:rPr>
          <w:b/>
        </w:rPr>
        <w:t xml:space="preserve"> [Date]</w:t>
      </w:r>
    </w:p>
    <w:p w:rsidR="00306127" w:rsidRDefault="00306127" w:rsidP="00306127">
      <w:pPr>
        <w:spacing w:after="240" w:line="300" w:lineRule="atLeast"/>
        <w:rPr>
          <w:b/>
        </w:rPr>
      </w:pPr>
      <w:r w:rsidRPr="000A23FB">
        <w:t xml:space="preserve">For the attention of </w:t>
      </w:r>
      <w:r>
        <w:rPr>
          <w:b/>
        </w:rPr>
        <w:t xml:space="preserve">Simone White </w:t>
      </w:r>
    </w:p>
    <w:p w:rsidR="00306127" w:rsidRPr="00926CAD" w:rsidRDefault="00306127" w:rsidP="00306127">
      <w:pPr>
        <w:spacing w:after="0" w:line="300" w:lineRule="atLeast"/>
        <w:rPr>
          <w:i/>
        </w:rPr>
      </w:pPr>
      <w:r w:rsidRPr="00926CAD">
        <w:t>Wirral SEN</w:t>
      </w:r>
      <w:r>
        <w:t>D</w:t>
      </w:r>
      <w:r w:rsidRPr="00926CAD">
        <w:t xml:space="preserve"> Team</w:t>
      </w:r>
    </w:p>
    <w:p w:rsidR="00306127" w:rsidRPr="00926CAD" w:rsidRDefault="00306127" w:rsidP="00306127">
      <w:pPr>
        <w:spacing w:after="0" w:line="300" w:lineRule="atLeast"/>
      </w:pPr>
      <w:r>
        <w:t>Wirral Council</w:t>
      </w:r>
    </w:p>
    <w:p w:rsidR="00306127" w:rsidRDefault="00306127" w:rsidP="00306127">
      <w:pPr>
        <w:spacing w:after="0" w:line="300" w:lineRule="atLeast"/>
      </w:pPr>
      <w:r>
        <w:t>PO Box 290</w:t>
      </w:r>
    </w:p>
    <w:p w:rsidR="00306127" w:rsidRDefault="00306127" w:rsidP="00306127">
      <w:pPr>
        <w:spacing w:after="0" w:line="300" w:lineRule="atLeast"/>
      </w:pPr>
      <w:r>
        <w:t>Brighton Street</w:t>
      </w:r>
    </w:p>
    <w:p w:rsidR="00306127" w:rsidRDefault="00306127" w:rsidP="00306127">
      <w:pPr>
        <w:spacing w:after="0" w:line="300" w:lineRule="atLeast"/>
      </w:pPr>
      <w:r>
        <w:t>Wallasey</w:t>
      </w:r>
    </w:p>
    <w:p w:rsidR="00306127" w:rsidRPr="00926CAD" w:rsidRDefault="00306127" w:rsidP="00306127">
      <w:pPr>
        <w:spacing w:after="0" w:line="300" w:lineRule="atLeast"/>
      </w:pPr>
      <w:r>
        <w:t>CH27 9PQ</w:t>
      </w:r>
      <w:r>
        <w:tab/>
      </w:r>
      <w:r>
        <w:tab/>
      </w:r>
      <w:r>
        <w:tab/>
      </w:r>
      <w:r>
        <w:tab/>
      </w:r>
      <w:r>
        <w:tab/>
      </w:r>
      <w:r>
        <w:tab/>
      </w:r>
      <w:r>
        <w:tab/>
      </w:r>
      <w:r>
        <w:tab/>
      </w:r>
      <w:r>
        <w:tab/>
        <w:t xml:space="preserve">         </w:t>
      </w:r>
    </w:p>
    <w:p w:rsidR="00306127" w:rsidRDefault="00306127" w:rsidP="00306127">
      <w:pPr>
        <w:spacing w:after="240" w:line="300" w:lineRule="atLeast"/>
      </w:pPr>
    </w:p>
    <w:p w:rsidR="00306127" w:rsidRPr="00926CAD" w:rsidRDefault="00306127" w:rsidP="00306127">
      <w:pPr>
        <w:spacing w:after="240" w:line="300" w:lineRule="atLeast"/>
        <w:rPr>
          <w:i/>
        </w:rPr>
      </w:pPr>
      <w:hyperlink r:id="rId4" w:history="1">
        <w:r w:rsidRPr="00352583">
          <w:rPr>
            <w:rStyle w:val="Hyperlink"/>
            <w:i/>
          </w:rPr>
          <w:t>senreferrals@wirral.gov.uk</w:t>
        </w:r>
      </w:hyperlink>
    </w:p>
    <w:p w:rsidR="00306127" w:rsidRPr="000A23FB" w:rsidRDefault="00306127" w:rsidP="00306127">
      <w:pPr>
        <w:spacing w:after="240" w:line="300" w:lineRule="atLeast"/>
      </w:pPr>
      <w:r w:rsidRPr="000A23FB">
        <w:t xml:space="preserve">Dear </w:t>
      </w:r>
      <w:r w:rsidRPr="000A23FB">
        <w:rPr>
          <w:b/>
        </w:rPr>
        <w:t>[Sir or Madam]</w:t>
      </w:r>
      <w:r w:rsidRPr="000A23FB">
        <w:t>,</w:t>
      </w:r>
    </w:p>
    <w:p w:rsidR="00306127" w:rsidRPr="000A23FB" w:rsidRDefault="00306127" w:rsidP="00306127">
      <w:pPr>
        <w:spacing w:after="240" w:line="300" w:lineRule="atLeast"/>
        <w:rPr>
          <w:b/>
          <w:u w:val="single"/>
        </w:rPr>
      </w:pPr>
      <w:r w:rsidRPr="000A23FB">
        <w:rPr>
          <w:b/>
          <w:u w:val="single"/>
        </w:rPr>
        <w:t xml:space="preserve">[Child or young person’s name], </w:t>
      </w:r>
      <w:proofErr w:type="spellStart"/>
      <w:proofErr w:type="gramStart"/>
      <w:r w:rsidRPr="000A23FB">
        <w:rPr>
          <w:b/>
          <w:u w:val="single"/>
        </w:rPr>
        <w:t>DoB</w:t>
      </w:r>
      <w:proofErr w:type="spellEnd"/>
      <w:proofErr w:type="gramEnd"/>
      <w:r w:rsidRPr="000A23FB">
        <w:rPr>
          <w:b/>
          <w:u w:val="single"/>
        </w:rPr>
        <w:t xml:space="preserve"> [date of birth]: </w:t>
      </w:r>
      <w:r>
        <w:rPr>
          <w:b/>
          <w:u w:val="single"/>
        </w:rPr>
        <w:t>EHC needs assessment</w:t>
      </w:r>
      <w:r>
        <w:rPr>
          <w:b/>
          <w:u w:val="single"/>
        </w:rPr>
        <w:t xml:space="preserve"> – Reasonable requests</w:t>
      </w:r>
    </w:p>
    <w:p w:rsidR="00306127" w:rsidRDefault="00306127" w:rsidP="00306127">
      <w:pPr>
        <w:pStyle w:val="legp1paratext"/>
        <w:shd w:val="clear" w:color="auto" w:fill="FFFFFF"/>
        <w:spacing w:before="0" w:beforeAutospacing="0" w:after="120" w:afterAutospacing="0" w:line="360" w:lineRule="atLeast"/>
        <w:jc w:val="both"/>
        <w:rPr>
          <w:rFonts w:ascii="Arial" w:eastAsia="Calibri" w:hAnsi="Arial" w:cs="Arial"/>
          <w:szCs w:val="21"/>
          <w:lang w:eastAsia="en-US"/>
        </w:rPr>
      </w:pPr>
      <w:r>
        <w:rPr>
          <w:rFonts w:ascii="Arial" w:eastAsia="Calibri" w:hAnsi="Arial" w:cs="Arial"/>
          <w:szCs w:val="21"/>
          <w:lang w:eastAsia="en-US"/>
        </w:rPr>
        <w:t xml:space="preserve">Thank you agreeing to assess my child’s EHC Needs. </w:t>
      </w:r>
    </w:p>
    <w:p w:rsidR="00306127" w:rsidRDefault="00306127" w:rsidP="00306127">
      <w:pPr>
        <w:pStyle w:val="legp1paratext"/>
        <w:shd w:val="clear" w:color="auto" w:fill="FFFFFF"/>
        <w:spacing w:before="0" w:beforeAutospacing="0" w:after="120" w:afterAutospacing="0" w:line="360" w:lineRule="atLeast"/>
        <w:jc w:val="both"/>
        <w:rPr>
          <w:rFonts w:ascii="Arial" w:hAnsi="Arial" w:cs="Arial"/>
          <w:color w:val="494949"/>
        </w:rPr>
      </w:pPr>
      <w:proofErr w:type="gramStart"/>
      <w:r>
        <w:rPr>
          <w:rFonts w:ascii="Arial" w:eastAsia="Calibri" w:hAnsi="Arial" w:cs="Arial"/>
          <w:szCs w:val="21"/>
          <w:lang w:eastAsia="en-US"/>
        </w:rPr>
        <w:t xml:space="preserve">I understand </w:t>
      </w:r>
      <w:r>
        <w:rPr>
          <w:rFonts w:ascii="Arial" w:eastAsia="Calibri" w:hAnsi="Arial" w:cs="Arial"/>
          <w:szCs w:val="21"/>
          <w:lang w:eastAsia="en-US"/>
        </w:rPr>
        <w:t xml:space="preserve">that under Regulation 6 (1) of the </w:t>
      </w:r>
      <w:proofErr w:type="spellStart"/>
      <w:r>
        <w:rPr>
          <w:rFonts w:ascii="Arial" w:eastAsia="Calibri" w:hAnsi="Arial" w:cs="Arial"/>
          <w:szCs w:val="21"/>
          <w:lang w:eastAsia="en-US"/>
        </w:rPr>
        <w:t>The</w:t>
      </w:r>
      <w:proofErr w:type="spellEnd"/>
      <w:r>
        <w:rPr>
          <w:rFonts w:ascii="Arial" w:eastAsia="Calibri" w:hAnsi="Arial" w:cs="Arial"/>
          <w:szCs w:val="21"/>
          <w:lang w:eastAsia="en-US"/>
        </w:rPr>
        <w:t xml:space="preserve"> SEN and Disability Regulations 2014, </w:t>
      </w:r>
      <w:r>
        <w:rPr>
          <w:rFonts w:ascii="Arial" w:hAnsi="Arial" w:cs="Arial"/>
        </w:rPr>
        <w:t>Where the local authority secures an EHC needs assessment for a child or young person, it must seek advice and information, on the needs of the child or young person, and what provision may be required to meet such needs and the outcomes that are intended to be achieved by the child or young person receiving that provision  —</w:t>
      </w:r>
      <w:proofErr w:type="gramEnd"/>
    </w:p>
    <w:p w:rsidR="00306127" w:rsidRDefault="00306127" w:rsidP="00306127">
      <w:pPr>
        <w:pStyle w:val="legclearfix"/>
        <w:shd w:val="clear" w:color="auto" w:fill="FFFFFF"/>
        <w:spacing w:before="0" w:beforeAutospacing="0" w:after="0" w:afterAutospacing="0" w:line="360" w:lineRule="atLeast"/>
        <w:rPr>
          <w:rFonts w:ascii="Arial" w:hAnsi="Arial" w:cs="Arial"/>
          <w:color w:val="494949"/>
          <w:sz w:val="22"/>
          <w:szCs w:val="22"/>
        </w:rPr>
      </w:pPr>
      <w:r>
        <w:rPr>
          <w:rStyle w:val="legds"/>
          <w:rFonts w:ascii="Arial" w:hAnsi="Arial" w:cs="Arial"/>
          <w:color w:val="494949"/>
          <w:sz w:val="22"/>
          <w:szCs w:val="22"/>
        </w:rPr>
        <w:t>(</w:t>
      </w:r>
      <w:proofErr w:type="gramStart"/>
      <w:r>
        <w:rPr>
          <w:rStyle w:val="legds"/>
          <w:rFonts w:ascii="Arial" w:hAnsi="Arial" w:cs="Arial"/>
          <w:color w:val="494949"/>
          <w:sz w:val="22"/>
          <w:szCs w:val="22"/>
        </w:rPr>
        <w:t>a)</w:t>
      </w:r>
      <w:proofErr w:type="gramEnd"/>
      <w:r>
        <w:rPr>
          <w:rStyle w:val="legds"/>
        </w:rPr>
        <w:t>advice and information from the child’s parent or the young person;</w:t>
      </w:r>
    </w:p>
    <w:p w:rsidR="00306127" w:rsidRDefault="00306127" w:rsidP="00306127">
      <w:pPr>
        <w:pStyle w:val="legclearfix"/>
        <w:shd w:val="clear" w:color="auto" w:fill="FFFFFF"/>
        <w:spacing w:before="0" w:beforeAutospacing="0" w:after="0" w:afterAutospacing="0" w:line="360" w:lineRule="atLeast"/>
        <w:rPr>
          <w:rFonts w:ascii="Arial" w:hAnsi="Arial" w:cs="Arial"/>
          <w:color w:val="494949"/>
          <w:sz w:val="22"/>
          <w:szCs w:val="22"/>
        </w:rPr>
      </w:pPr>
      <w:r>
        <w:rPr>
          <w:rStyle w:val="legds"/>
          <w:rFonts w:ascii="Arial" w:hAnsi="Arial" w:cs="Arial"/>
          <w:color w:val="494949"/>
          <w:sz w:val="22"/>
          <w:szCs w:val="22"/>
        </w:rPr>
        <w:t>(b</w:t>
      </w:r>
      <w:proofErr w:type="gramStart"/>
      <w:r>
        <w:rPr>
          <w:rStyle w:val="legds"/>
          <w:rFonts w:ascii="Arial" w:hAnsi="Arial" w:cs="Arial"/>
          <w:color w:val="494949"/>
          <w:sz w:val="22"/>
          <w:szCs w:val="22"/>
        </w:rPr>
        <w:t>)</w:t>
      </w:r>
      <w:r>
        <w:rPr>
          <w:rStyle w:val="legds"/>
        </w:rPr>
        <w:t>educational</w:t>
      </w:r>
      <w:proofErr w:type="gramEnd"/>
      <w:r>
        <w:rPr>
          <w:rStyle w:val="legds"/>
        </w:rPr>
        <w:t xml:space="preserve"> advice and information—</w:t>
      </w:r>
    </w:p>
    <w:p w:rsidR="00306127" w:rsidRDefault="00306127" w:rsidP="00306127">
      <w:pPr>
        <w:pStyle w:val="legclearfix"/>
        <w:shd w:val="clear" w:color="auto" w:fill="FFFFFF"/>
        <w:spacing w:before="0" w:beforeAutospacing="0" w:after="0" w:afterAutospacing="0" w:line="360" w:lineRule="atLeast"/>
        <w:rPr>
          <w:rFonts w:ascii="Arial" w:hAnsi="Arial" w:cs="Arial"/>
          <w:color w:val="494949"/>
          <w:sz w:val="22"/>
          <w:szCs w:val="22"/>
        </w:rPr>
      </w:pPr>
      <w:r>
        <w:rPr>
          <w:rStyle w:val="legds"/>
          <w:rFonts w:ascii="Arial" w:hAnsi="Arial" w:cs="Arial"/>
          <w:color w:val="494949"/>
          <w:sz w:val="22"/>
          <w:szCs w:val="22"/>
        </w:rPr>
        <w:t>(i</w:t>
      </w:r>
      <w:proofErr w:type="gramStart"/>
      <w:r>
        <w:rPr>
          <w:rStyle w:val="legds"/>
          <w:rFonts w:ascii="Arial" w:hAnsi="Arial" w:cs="Arial"/>
          <w:color w:val="494949"/>
          <w:sz w:val="22"/>
          <w:szCs w:val="22"/>
        </w:rPr>
        <w:t>)</w:t>
      </w:r>
      <w:r>
        <w:rPr>
          <w:rStyle w:val="legds"/>
        </w:rPr>
        <w:t>from</w:t>
      </w:r>
      <w:proofErr w:type="gramEnd"/>
      <w:r>
        <w:rPr>
          <w:rStyle w:val="legds"/>
        </w:rPr>
        <w:t xml:space="preserve"> the head teacher or principal of the school or post-16 or other institution that the child or young person is attending, or</w:t>
      </w:r>
    </w:p>
    <w:p w:rsidR="00306127" w:rsidRDefault="00306127" w:rsidP="00306127">
      <w:pPr>
        <w:pStyle w:val="legclearfix"/>
        <w:shd w:val="clear" w:color="auto" w:fill="FFFFFF"/>
        <w:spacing w:before="0" w:beforeAutospacing="0" w:after="0" w:afterAutospacing="0" w:line="360" w:lineRule="atLeast"/>
        <w:rPr>
          <w:rFonts w:ascii="Arial" w:hAnsi="Arial" w:cs="Arial"/>
          <w:color w:val="494949"/>
          <w:sz w:val="22"/>
          <w:szCs w:val="22"/>
        </w:rPr>
      </w:pPr>
      <w:r>
        <w:rPr>
          <w:rStyle w:val="legds"/>
          <w:rFonts w:ascii="Arial" w:hAnsi="Arial" w:cs="Arial"/>
          <w:color w:val="494949"/>
          <w:sz w:val="22"/>
          <w:szCs w:val="22"/>
        </w:rPr>
        <w:t>(ii)</w:t>
      </w:r>
      <w:r>
        <w:rPr>
          <w:rStyle w:val="legds"/>
        </w:rPr>
        <w:t xml:space="preserve">where this is not available, from a person who the local authority is satisfied has experience of teaching children or young people with special educational needs, or </w:t>
      </w:r>
      <w:r>
        <w:rPr>
          <w:rStyle w:val="legds"/>
        </w:rPr>
        <w:lastRenderedPageBreak/>
        <w:t>knowledge of the differing provision which may be called for in different cases to meet those needs, or</w:t>
      </w:r>
    </w:p>
    <w:p w:rsidR="00306127" w:rsidRDefault="00306127" w:rsidP="00306127">
      <w:pPr>
        <w:pStyle w:val="legclearfix"/>
        <w:shd w:val="clear" w:color="auto" w:fill="FFFFFF"/>
        <w:spacing w:before="0" w:beforeAutospacing="0" w:after="0" w:afterAutospacing="0" w:line="360" w:lineRule="atLeast"/>
        <w:rPr>
          <w:rFonts w:ascii="Arial" w:hAnsi="Arial" w:cs="Arial"/>
          <w:color w:val="494949"/>
          <w:sz w:val="22"/>
          <w:szCs w:val="22"/>
        </w:rPr>
      </w:pPr>
      <w:r>
        <w:rPr>
          <w:rStyle w:val="legds"/>
          <w:rFonts w:ascii="Arial" w:hAnsi="Arial" w:cs="Arial"/>
          <w:color w:val="494949"/>
          <w:sz w:val="22"/>
          <w:szCs w:val="22"/>
        </w:rPr>
        <w:t>(iii)</w:t>
      </w:r>
      <w:r>
        <w:rPr>
          <w:rStyle w:val="legds"/>
        </w:rPr>
        <w:t>if the child or young person is not currently attending a school or post-16 or other institution and advice cannot be obtained under sub-paragraph (ii), from a person responsible for educational provision for the child or young person, and</w:t>
      </w:r>
    </w:p>
    <w:p w:rsidR="00306127" w:rsidRDefault="00306127" w:rsidP="00306127">
      <w:pPr>
        <w:pStyle w:val="legclearfix"/>
        <w:shd w:val="clear" w:color="auto" w:fill="FFFFFF"/>
        <w:spacing w:before="0" w:beforeAutospacing="0" w:after="0" w:afterAutospacing="0" w:line="360" w:lineRule="atLeast"/>
        <w:rPr>
          <w:rFonts w:ascii="Arial" w:hAnsi="Arial" w:cs="Arial"/>
          <w:color w:val="494949"/>
          <w:sz w:val="22"/>
          <w:szCs w:val="22"/>
        </w:rPr>
      </w:pPr>
      <w:r>
        <w:rPr>
          <w:rStyle w:val="legds"/>
          <w:rFonts w:ascii="Arial" w:hAnsi="Arial" w:cs="Arial"/>
          <w:color w:val="494949"/>
          <w:sz w:val="22"/>
          <w:szCs w:val="22"/>
        </w:rPr>
        <w:t>(iv</w:t>
      </w:r>
      <w:proofErr w:type="gramStart"/>
      <w:r>
        <w:rPr>
          <w:rStyle w:val="legds"/>
          <w:rFonts w:ascii="Arial" w:hAnsi="Arial" w:cs="Arial"/>
          <w:color w:val="494949"/>
          <w:sz w:val="22"/>
          <w:szCs w:val="22"/>
        </w:rPr>
        <w:t>)</w:t>
      </w:r>
      <w:r>
        <w:rPr>
          <w:rStyle w:val="legds"/>
        </w:rPr>
        <w:t>if</w:t>
      </w:r>
      <w:proofErr w:type="gramEnd"/>
      <w:r>
        <w:rPr>
          <w:rStyle w:val="legds"/>
        </w:rPr>
        <w:t xml:space="preserve"> any parent of the child or young person is a serving member of Her Majesty’s armed forces, also from the Secretary of State for Defence;</w:t>
      </w:r>
    </w:p>
    <w:p w:rsidR="00306127" w:rsidRDefault="00306127" w:rsidP="00306127">
      <w:pPr>
        <w:pStyle w:val="legclearfix"/>
        <w:shd w:val="clear" w:color="auto" w:fill="FFFFFF"/>
        <w:spacing w:before="0" w:beforeAutospacing="0" w:after="0" w:afterAutospacing="0" w:line="360" w:lineRule="atLeast"/>
        <w:rPr>
          <w:rFonts w:ascii="Arial" w:hAnsi="Arial" w:cs="Arial"/>
          <w:color w:val="494949"/>
          <w:sz w:val="22"/>
          <w:szCs w:val="22"/>
        </w:rPr>
      </w:pPr>
      <w:r>
        <w:rPr>
          <w:rStyle w:val="legds"/>
          <w:rFonts w:ascii="Arial" w:hAnsi="Arial" w:cs="Arial"/>
          <w:color w:val="494949"/>
          <w:sz w:val="22"/>
          <w:szCs w:val="22"/>
        </w:rPr>
        <w:t>(c</w:t>
      </w:r>
      <w:proofErr w:type="gramStart"/>
      <w:r>
        <w:rPr>
          <w:rStyle w:val="legds"/>
          <w:rFonts w:ascii="Arial" w:hAnsi="Arial" w:cs="Arial"/>
          <w:color w:val="494949"/>
          <w:sz w:val="22"/>
          <w:szCs w:val="22"/>
        </w:rPr>
        <w:t>)</w:t>
      </w:r>
      <w:r>
        <w:rPr>
          <w:rStyle w:val="legds"/>
        </w:rPr>
        <w:t>medical</w:t>
      </w:r>
      <w:proofErr w:type="gramEnd"/>
      <w:r>
        <w:rPr>
          <w:rStyle w:val="legds"/>
        </w:rPr>
        <w:t xml:space="preserve"> advice and information from a health care professional identified by the responsible commissioning body;</w:t>
      </w:r>
    </w:p>
    <w:p w:rsidR="00306127" w:rsidRDefault="00306127" w:rsidP="00306127">
      <w:pPr>
        <w:pStyle w:val="legclearfix"/>
        <w:shd w:val="clear" w:color="auto" w:fill="FFFFFF"/>
        <w:spacing w:before="0" w:beforeAutospacing="0" w:after="0" w:afterAutospacing="0" w:line="360" w:lineRule="atLeast"/>
        <w:rPr>
          <w:rFonts w:ascii="Arial" w:hAnsi="Arial" w:cs="Arial"/>
          <w:color w:val="494949"/>
          <w:sz w:val="22"/>
          <w:szCs w:val="22"/>
        </w:rPr>
      </w:pPr>
      <w:r>
        <w:rPr>
          <w:rStyle w:val="legds"/>
          <w:rFonts w:ascii="Arial" w:hAnsi="Arial" w:cs="Arial"/>
          <w:color w:val="494949"/>
          <w:sz w:val="22"/>
          <w:szCs w:val="22"/>
        </w:rPr>
        <w:t>(</w:t>
      </w:r>
      <w:proofErr w:type="gramStart"/>
      <w:r>
        <w:rPr>
          <w:rStyle w:val="legds"/>
          <w:rFonts w:ascii="Arial" w:hAnsi="Arial" w:cs="Arial"/>
          <w:color w:val="494949"/>
          <w:sz w:val="22"/>
          <w:szCs w:val="22"/>
        </w:rPr>
        <w:t>d)</w:t>
      </w:r>
      <w:proofErr w:type="gramEnd"/>
      <w:r>
        <w:rPr>
          <w:rStyle w:val="legds"/>
        </w:rPr>
        <w:t>psychological advice and information from an educational psychologist;</w:t>
      </w:r>
    </w:p>
    <w:p w:rsidR="00306127" w:rsidRDefault="00306127" w:rsidP="00306127">
      <w:pPr>
        <w:pStyle w:val="legclearfix"/>
        <w:shd w:val="clear" w:color="auto" w:fill="FFFFFF"/>
        <w:spacing w:before="0" w:beforeAutospacing="0" w:after="0" w:afterAutospacing="0" w:line="360" w:lineRule="atLeast"/>
        <w:rPr>
          <w:rFonts w:ascii="Arial" w:hAnsi="Arial" w:cs="Arial"/>
          <w:color w:val="494949"/>
          <w:sz w:val="22"/>
          <w:szCs w:val="22"/>
        </w:rPr>
      </w:pPr>
      <w:r>
        <w:rPr>
          <w:rStyle w:val="legds"/>
          <w:rFonts w:ascii="Arial" w:hAnsi="Arial" w:cs="Arial"/>
          <w:color w:val="494949"/>
          <w:sz w:val="22"/>
          <w:szCs w:val="22"/>
        </w:rPr>
        <w:t>(e</w:t>
      </w:r>
      <w:proofErr w:type="gramStart"/>
      <w:r>
        <w:rPr>
          <w:rStyle w:val="legds"/>
          <w:rFonts w:ascii="Arial" w:hAnsi="Arial" w:cs="Arial"/>
          <w:color w:val="494949"/>
          <w:sz w:val="22"/>
          <w:szCs w:val="22"/>
        </w:rPr>
        <w:t>)</w:t>
      </w:r>
      <w:r>
        <w:rPr>
          <w:rStyle w:val="legds"/>
        </w:rPr>
        <w:t>advice</w:t>
      </w:r>
      <w:proofErr w:type="gramEnd"/>
      <w:r>
        <w:rPr>
          <w:rStyle w:val="legds"/>
        </w:rPr>
        <w:t xml:space="preserve"> and information in relation to social care;</w:t>
      </w:r>
    </w:p>
    <w:p w:rsidR="00306127" w:rsidRDefault="00306127" w:rsidP="00306127">
      <w:pPr>
        <w:pStyle w:val="legclearfix"/>
        <w:shd w:val="clear" w:color="auto" w:fill="FFFFFF"/>
        <w:spacing w:before="0" w:beforeAutospacing="0" w:after="0" w:afterAutospacing="0" w:line="360" w:lineRule="atLeast"/>
        <w:rPr>
          <w:rFonts w:ascii="Arial" w:hAnsi="Arial" w:cs="Arial"/>
          <w:color w:val="494949"/>
          <w:sz w:val="22"/>
          <w:szCs w:val="22"/>
        </w:rPr>
      </w:pPr>
      <w:r>
        <w:rPr>
          <w:rStyle w:val="legds"/>
          <w:rFonts w:ascii="Arial" w:hAnsi="Arial" w:cs="Arial"/>
          <w:color w:val="494949"/>
          <w:sz w:val="22"/>
          <w:szCs w:val="22"/>
        </w:rPr>
        <w:t>(f</w:t>
      </w:r>
      <w:proofErr w:type="gramStart"/>
      <w:r>
        <w:rPr>
          <w:rStyle w:val="legds"/>
          <w:rFonts w:ascii="Arial" w:hAnsi="Arial" w:cs="Arial"/>
          <w:color w:val="494949"/>
          <w:sz w:val="22"/>
          <w:szCs w:val="22"/>
        </w:rPr>
        <w:t>)</w:t>
      </w:r>
      <w:r>
        <w:rPr>
          <w:rStyle w:val="legds"/>
        </w:rPr>
        <w:t>advice</w:t>
      </w:r>
      <w:proofErr w:type="gramEnd"/>
      <w:r>
        <w:rPr>
          <w:rStyle w:val="legds"/>
        </w:rPr>
        <w:t xml:space="preserve"> and information from any other person the local authority thinks is appropriate;</w:t>
      </w:r>
    </w:p>
    <w:p w:rsidR="00306127" w:rsidRDefault="00306127" w:rsidP="00306127">
      <w:pPr>
        <w:pStyle w:val="legclearfix"/>
        <w:shd w:val="clear" w:color="auto" w:fill="FFFFFF"/>
        <w:spacing w:before="0" w:beforeAutospacing="0" w:after="0" w:afterAutospacing="0" w:line="360" w:lineRule="atLeast"/>
        <w:rPr>
          <w:rFonts w:ascii="Arial" w:hAnsi="Arial" w:cs="Arial"/>
          <w:color w:val="494949"/>
          <w:sz w:val="22"/>
          <w:szCs w:val="22"/>
        </w:rPr>
      </w:pPr>
      <w:r>
        <w:rPr>
          <w:rStyle w:val="legds"/>
          <w:rFonts w:ascii="Arial" w:hAnsi="Arial" w:cs="Arial"/>
          <w:color w:val="494949"/>
          <w:sz w:val="22"/>
          <w:szCs w:val="22"/>
        </w:rPr>
        <w:t>(g)</w:t>
      </w:r>
      <w:r>
        <w:rPr>
          <w:rStyle w:val="legds"/>
        </w:rPr>
        <w:t>where the child or young person is in or beyond year 9, advice and information in relation to provision to assist the child or young person in preparation for adulthood and independent living; and</w:t>
      </w:r>
    </w:p>
    <w:p w:rsidR="00306127" w:rsidRDefault="00306127" w:rsidP="00306127">
      <w:pPr>
        <w:pStyle w:val="legclearfix"/>
        <w:shd w:val="clear" w:color="auto" w:fill="FFFFFF"/>
        <w:spacing w:before="0" w:beforeAutospacing="0" w:after="0" w:afterAutospacing="0" w:line="360" w:lineRule="atLeast"/>
        <w:rPr>
          <w:rFonts w:ascii="Arial" w:hAnsi="Arial" w:cs="Arial"/>
          <w:color w:val="494949"/>
          <w:sz w:val="22"/>
          <w:szCs w:val="22"/>
        </w:rPr>
      </w:pPr>
      <w:r>
        <w:rPr>
          <w:rStyle w:val="legds"/>
          <w:rFonts w:ascii="Arial" w:hAnsi="Arial" w:cs="Arial"/>
          <w:color w:val="494949"/>
          <w:sz w:val="22"/>
          <w:szCs w:val="22"/>
        </w:rPr>
        <w:t>(h</w:t>
      </w:r>
      <w:proofErr w:type="gramStart"/>
      <w:r>
        <w:rPr>
          <w:rStyle w:val="legds"/>
          <w:rFonts w:ascii="Arial" w:hAnsi="Arial" w:cs="Arial"/>
          <w:color w:val="494949"/>
          <w:sz w:val="22"/>
          <w:szCs w:val="22"/>
        </w:rPr>
        <w:t>)</w:t>
      </w:r>
      <w:r>
        <w:rPr>
          <w:rStyle w:val="legds"/>
        </w:rPr>
        <w:t>advice</w:t>
      </w:r>
      <w:proofErr w:type="gramEnd"/>
      <w:r>
        <w:rPr>
          <w:rStyle w:val="legds"/>
        </w:rPr>
        <w:t xml:space="preserve"> and information from any person the child’s parent or young person reasonably requests that the local authority seek advice from.</w:t>
      </w:r>
    </w:p>
    <w:p w:rsidR="00306127" w:rsidRDefault="00306127" w:rsidP="00306127">
      <w:pPr>
        <w:rPr>
          <w:szCs w:val="21"/>
        </w:rPr>
      </w:pPr>
    </w:p>
    <w:p w:rsidR="00306127" w:rsidRDefault="00306127" w:rsidP="00306127">
      <w:pPr>
        <w:rPr>
          <w:b/>
          <w:i/>
          <w:szCs w:val="21"/>
        </w:rPr>
      </w:pPr>
      <w:proofErr w:type="gramStart"/>
      <w:r>
        <w:rPr>
          <w:szCs w:val="21"/>
        </w:rPr>
        <w:t xml:space="preserve">As part of the EHC Needs Assessment, I would like to request that the LA seeks advice from </w:t>
      </w:r>
      <w:r>
        <w:rPr>
          <w:b/>
          <w:i/>
          <w:szCs w:val="21"/>
        </w:rPr>
        <w:t>(enter here any assessment or advice you feel is reasonable to request – for example, if you have concerns pertaining to social &amp; communication difficulties or speech &amp; language delay, it would be reasonable for you to request that the LA seek advice from a Speech &amp; Language Therapist; if you have concerns about your child’s ability to read or write, or if your child is behind academically,  it would be reasonable to request a screening for Dyslexia, so you would be asking for a SENAAT Assessment, including Dyslexia Screening)</w:t>
      </w:r>
      <w:proofErr w:type="gramEnd"/>
      <w:r>
        <w:rPr>
          <w:b/>
          <w:i/>
          <w:szCs w:val="21"/>
        </w:rPr>
        <w:t xml:space="preserve"> </w:t>
      </w:r>
    </w:p>
    <w:p w:rsidR="00306127" w:rsidRPr="00306127" w:rsidRDefault="00306127" w:rsidP="00306127">
      <w:pPr>
        <w:rPr>
          <w:szCs w:val="21"/>
        </w:rPr>
      </w:pPr>
      <w:r>
        <w:rPr>
          <w:b/>
          <w:i/>
          <w:szCs w:val="21"/>
        </w:rPr>
        <w:t xml:space="preserve">I deem this </w:t>
      </w:r>
      <w:r>
        <w:rPr>
          <w:szCs w:val="21"/>
        </w:rPr>
        <w:t>to be a reasonable requ</w:t>
      </w:r>
      <w:r>
        <w:rPr>
          <w:szCs w:val="21"/>
        </w:rPr>
        <w:t xml:space="preserve">est under Regulation 6 (1) (h) because </w:t>
      </w:r>
      <w:r>
        <w:rPr>
          <w:b/>
          <w:i/>
          <w:szCs w:val="21"/>
        </w:rPr>
        <w:t>(enter here your reasons why you deem this reasonable</w:t>
      </w:r>
      <w:r>
        <w:rPr>
          <w:b/>
          <w:i/>
          <w:szCs w:val="21"/>
        </w:rPr>
        <w:t>)</w:t>
      </w:r>
      <w:bookmarkStart w:id="0" w:name="_GoBack"/>
      <w:bookmarkEnd w:id="0"/>
      <w:r>
        <w:rPr>
          <w:b/>
          <w:i/>
          <w:szCs w:val="21"/>
        </w:rPr>
        <w:t xml:space="preserve"> </w:t>
      </w:r>
    </w:p>
    <w:p w:rsidR="00306127" w:rsidRDefault="00306127" w:rsidP="00306127">
      <w:pPr>
        <w:rPr>
          <w:szCs w:val="21"/>
        </w:rPr>
      </w:pPr>
      <w:r>
        <w:rPr>
          <w:szCs w:val="21"/>
        </w:rPr>
        <w:t>Yours faithfully,</w:t>
      </w:r>
    </w:p>
    <w:p w:rsidR="00590A88" w:rsidRDefault="00306127"/>
    <w:sectPr w:rsidR="00590A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127"/>
    <w:rsid w:val="00306127"/>
    <w:rsid w:val="00997483"/>
    <w:rsid w:val="00C77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2829"/>
  <w15:chartTrackingRefBased/>
  <w15:docId w15:val="{108127E2-89EA-474D-B566-4405AC11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127"/>
    <w:pPr>
      <w:spacing w:after="200" w:line="276"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p1paratext">
    <w:name w:val="legp1paratext"/>
    <w:basedOn w:val="Normal"/>
    <w:rsid w:val="00306127"/>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legclearfix">
    <w:name w:val="legclearfix"/>
    <w:basedOn w:val="Normal"/>
    <w:rsid w:val="00306127"/>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legds">
    <w:name w:val="legds"/>
    <w:basedOn w:val="DefaultParagraphFont"/>
    <w:rsid w:val="00306127"/>
  </w:style>
  <w:style w:type="character" w:styleId="Hyperlink">
    <w:name w:val="Hyperlink"/>
    <w:basedOn w:val="DefaultParagraphFont"/>
    <w:uiPriority w:val="99"/>
    <w:unhideWhenUsed/>
    <w:rsid w:val="003061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91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nreferrals@wirr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Evans</dc:creator>
  <cp:keywords/>
  <dc:description/>
  <cp:lastModifiedBy>Michelle Evans</cp:lastModifiedBy>
  <cp:revision>1</cp:revision>
  <dcterms:created xsi:type="dcterms:W3CDTF">2022-11-25T11:17:00Z</dcterms:created>
  <dcterms:modified xsi:type="dcterms:W3CDTF">2022-11-25T11:23:00Z</dcterms:modified>
</cp:coreProperties>
</file>